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96DEDBC" w14:textId="2EEF700B" w:rsidR="00CE77C5" w:rsidRPr="00CC1096" w:rsidRDefault="005B4F12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113. </w:t>
      </w:r>
      <w:bookmarkStart w:id="0" w:name="_GoBack"/>
      <w:bookmarkEnd w:id="0"/>
      <w:r w:rsidR="00CC1096" w:rsidRPr="00CC1096">
        <w:rPr>
          <w:rFonts w:ascii="TH SarabunPSK" w:hAnsi="TH SarabunPSK" w:cs="TH SarabunPSK"/>
          <w:b/>
          <w:bCs/>
          <w:sz w:val="40"/>
          <w:szCs w:val="40"/>
        </w:rPr>
        <w:t>Ceftazidime 1 gm powder for solution for injection</w:t>
      </w:r>
    </w:p>
    <w:p w14:paraId="79461551" w14:textId="3379AAAB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C1096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E772EB" w:rsidRPr="00CC1096">
        <w:rPr>
          <w:rFonts w:ascii="TH SarabunPSK" w:hAnsi="TH SarabunPSK" w:cs="TH SarabunPSK"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CC1096" w:rsidRPr="00CC1096">
        <w:rPr>
          <w:rFonts w:ascii="TH SarabunPSK" w:hAnsi="TH SarabunPSK" w:cs="TH SarabunPSK"/>
          <w:sz w:val="32"/>
          <w:szCs w:val="32"/>
        </w:rPr>
        <w:t>Ceftazidime 1 gm powder for solution for injection</w:t>
      </w:r>
    </w:p>
    <w:p w14:paraId="10ACC455" w14:textId="77777777" w:rsidR="00E772EB" w:rsidRPr="00CC1096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C1096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E772EB" w:rsidRPr="00CC1096">
        <w:rPr>
          <w:rFonts w:ascii="TH SarabunPSK" w:hAnsi="TH SarabunPSK" w:cs="TH SarabunPSK"/>
          <w:sz w:val="32"/>
          <w:szCs w:val="32"/>
          <w:cs/>
        </w:rPr>
        <w:t>คุณสมบัติ</w:t>
      </w:r>
      <w:r w:rsidR="00CE77C5" w:rsidRPr="00CC1096">
        <w:rPr>
          <w:rFonts w:ascii="TH SarabunPSK" w:hAnsi="TH SarabunPSK" w:cs="TH SarabunPSK" w:hint="cs"/>
          <w:sz w:val="32"/>
          <w:szCs w:val="32"/>
          <w:cs/>
        </w:rPr>
        <w:t>ทั่วไป</w:t>
      </w:r>
      <w:r w:rsidR="00E772EB" w:rsidRPr="00CC1096">
        <w:rPr>
          <w:rFonts w:ascii="TH SarabunPSK" w:hAnsi="TH SarabunPSK" w:cs="TH SarabunPSK"/>
          <w:sz w:val="32"/>
          <w:szCs w:val="32"/>
        </w:rPr>
        <w:t xml:space="preserve"> </w:t>
      </w:r>
    </w:p>
    <w:p w14:paraId="4EF4A6C0" w14:textId="6D43EAC7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CC1096" w:rsidRPr="00CC1096">
        <w:rPr>
          <w:rFonts w:ascii="TH SarabunPSK" w:hAnsi="TH SarabunPSK" w:cs="TH SarabunPSK"/>
          <w:sz w:val="32"/>
          <w:szCs w:val="32"/>
          <w:cs/>
        </w:rPr>
        <w:t>ยารูปแบบผงปราศจากเชื้อ สีขาว ถึง สีขาวนวล</w:t>
      </w:r>
    </w:p>
    <w:p w14:paraId="1AAE0498" w14:textId="32AE36C5" w:rsidR="004009FA" w:rsidRPr="00CC1096" w:rsidRDefault="00AD6943" w:rsidP="00D54AC5">
      <w:pPr>
        <w:spacing w:after="0"/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CC1096" w:rsidRPr="00CC1096">
        <w:rPr>
          <w:rFonts w:ascii="TH SarabunPSK" w:hAnsi="TH SarabunPSK" w:cs="TH SarabunPSK"/>
          <w:sz w:val="32"/>
          <w:szCs w:val="32"/>
          <w:cs/>
        </w:rPr>
        <w:t xml:space="preserve">สําหรับฉีด ใน </w:t>
      </w:r>
      <w:r w:rsidR="00CC1096" w:rsidRPr="00CC1096">
        <w:rPr>
          <w:rFonts w:ascii="TH SarabunPSK" w:hAnsi="TH SarabunPSK" w:cs="TH SarabunPSK"/>
          <w:sz w:val="32"/>
          <w:szCs w:val="32"/>
        </w:rPr>
        <w:t xml:space="preserve">1 Vial </w:t>
      </w:r>
      <w:r w:rsidR="00CC1096" w:rsidRPr="00CC1096">
        <w:rPr>
          <w:rFonts w:ascii="TH SarabunPSK" w:hAnsi="TH SarabunPSK" w:cs="TH SarabunPSK"/>
          <w:sz w:val="32"/>
          <w:szCs w:val="32"/>
          <w:cs/>
        </w:rPr>
        <w:t xml:space="preserve">ประกอบด้วย </w:t>
      </w:r>
      <w:r w:rsidR="00CC1096" w:rsidRPr="00CC1096">
        <w:rPr>
          <w:rFonts w:ascii="TH SarabunPSK" w:hAnsi="TH SarabunPSK" w:cs="TH SarabunPSK"/>
          <w:sz w:val="32"/>
          <w:szCs w:val="32"/>
        </w:rPr>
        <w:t>Ceftazidime 1 gm</w:t>
      </w:r>
    </w:p>
    <w:p w14:paraId="20F303D4" w14:textId="6077FBD5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9706FA" w:rsidRPr="00CE77C5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3540F7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9706FA">
        <w:rPr>
          <w:rFonts w:ascii="TH SarabunPSK" w:hAnsi="TH SarabunPSK" w:cs="TH SarabunPSK" w:hint="cs"/>
          <w:sz w:val="32"/>
          <w:szCs w:val="32"/>
          <w:cs/>
        </w:rPr>
        <w:t>ปิดสนิท</w:t>
      </w:r>
      <w:r w:rsidR="00FF648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E65CA6C" w14:textId="61389B89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7D560F36" w14:textId="7604F32A" w:rsidR="00E73D07" w:rsidRPr="00CE77C5" w:rsidRDefault="008631B1" w:rsidP="008631B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0152CB96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</w:t>
      </w:r>
      <w:r w:rsidR="00102A21">
        <w:rPr>
          <w:b/>
          <w:bCs/>
          <w:sz w:val="32"/>
          <w:szCs w:val="32"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10"/>
        <w:gridCol w:w="4677"/>
      </w:tblGrid>
      <w:tr w:rsidR="00FD3262" w:rsidRPr="00C105B8" w14:paraId="7205CF52" w14:textId="77777777" w:rsidTr="00D71DA4">
        <w:tc>
          <w:tcPr>
            <w:tcW w:w="668" w:type="dxa"/>
          </w:tcPr>
          <w:p w14:paraId="752F5B7B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10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7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D10D3" w:rsidRPr="00C105B8" w14:paraId="743CFB2B" w14:textId="77777777" w:rsidTr="00D71DA4">
        <w:tc>
          <w:tcPr>
            <w:tcW w:w="668" w:type="dxa"/>
          </w:tcPr>
          <w:p w14:paraId="63EF611E" w14:textId="74E2FEE8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0" w:type="dxa"/>
          </w:tcPr>
          <w:p w14:paraId="716D9E20" w14:textId="4313E770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7" w:type="dxa"/>
          </w:tcPr>
          <w:p w14:paraId="155836DA" w14:textId="100B067E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finish product specification</w:t>
            </w:r>
          </w:p>
        </w:tc>
      </w:tr>
      <w:tr w:rsidR="004D10D3" w:rsidRPr="002F2A7E" w14:paraId="7343CB85" w14:textId="77777777" w:rsidTr="00D71DA4">
        <w:tc>
          <w:tcPr>
            <w:tcW w:w="668" w:type="dxa"/>
          </w:tcPr>
          <w:p w14:paraId="627CA6BE" w14:textId="4359F79A" w:rsidR="004D10D3" w:rsidRPr="002F2A7E" w:rsidRDefault="004D10D3" w:rsidP="004D10D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2A7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010" w:type="dxa"/>
          </w:tcPr>
          <w:p w14:paraId="6315A641" w14:textId="5F669605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7" w:type="dxa"/>
          </w:tcPr>
          <w:p w14:paraId="509806A5" w14:textId="19698CFF" w:rsidR="004D10D3" w:rsidRPr="002F2A7E" w:rsidRDefault="00CC1096" w:rsidP="004D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2A7E">
              <w:rPr>
                <w:rFonts w:ascii="TH SarabunPSK" w:hAnsi="TH SarabunPSK" w:cs="TH SarabunPSK"/>
                <w:sz w:val="32"/>
                <w:szCs w:val="32"/>
              </w:rPr>
              <w:t>90.0-120.0% Labeled amount of Ceftazidime</w:t>
            </w:r>
          </w:p>
        </w:tc>
      </w:tr>
      <w:tr w:rsidR="00CC1096" w:rsidRPr="002F2A7E" w14:paraId="2B0B6871" w14:textId="77777777" w:rsidTr="00D71DA4">
        <w:tc>
          <w:tcPr>
            <w:tcW w:w="668" w:type="dxa"/>
          </w:tcPr>
          <w:p w14:paraId="466D983D" w14:textId="0383BEEC" w:rsidR="00CC1096" w:rsidRPr="002F2A7E" w:rsidRDefault="002F2A7E" w:rsidP="004D10D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010" w:type="dxa"/>
          </w:tcPr>
          <w:p w14:paraId="7576414F" w14:textId="2E1F5641" w:rsidR="00CC1096" w:rsidRPr="005336F7" w:rsidRDefault="00CC1096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2A7E">
              <w:rPr>
                <w:rFonts w:ascii="TH SarabunPSK" w:hAnsi="TH SarabunPSK" w:cs="TH SarabunPSK"/>
                <w:sz w:val="32"/>
                <w:szCs w:val="32"/>
              </w:rPr>
              <w:t>Constituted solution</w:t>
            </w:r>
          </w:p>
        </w:tc>
        <w:tc>
          <w:tcPr>
            <w:tcW w:w="4677" w:type="dxa"/>
          </w:tcPr>
          <w:p w14:paraId="54B47C25" w14:textId="4DD3E4E4" w:rsidR="00CC1096" w:rsidRPr="002F2A7E" w:rsidRDefault="00CC1096" w:rsidP="004D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D10D3" w:rsidRPr="002F2A7E" w14:paraId="17FE650D" w14:textId="77777777" w:rsidTr="00D71DA4">
        <w:tc>
          <w:tcPr>
            <w:tcW w:w="668" w:type="dxa"/>
          </w:tcPr>
          <w:p w14:paraId="4A2DEEDE" w14:textId="704021A0" w:rsidR="004D10D3" w:rsidRPr="002F2A7E" w:rsidRDefault="002F2A7E" w:rsidP="004D10D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010" w:type="dxa"/>
          </w:tcPr>
          <w:p w14:paraId="5F31910A" w14:textId="7D0B629A" w:rsidR="004D10D3" w:rsidRPr="002F2A7E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677" w:type="dxa"/>
          </w:tcPr>
          <w:p w14:paraId="0B961709" w14:textId="69B803A9" w:rsidR="004D10D3" w:rsidRPr="002F2A7E" w:rsidRDefault="00905124" w:rsidP="004D10D3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D10D3" w:rsidRPr="002F2A7E" w14:paraId="671C281C" w14:textId="77777777" w:rsidTr="00CC1096">
        <w:trPr>
          <w:trHeight w:val="369"/>
        </w:trPr>
        <w:tc>
          <w:tcPr>
            <w:tcW w:w="668" w:type="dxa"/>
          </w:tcPr>
          <w:p w14:paraId="1EC07483" w14:textId="6756DDCF" w:rsidR="004D10D3" w:rsidRPr="002F2A7E" w:rsidRDefault="002F2A7E" w:rsidP="004D10D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010" w:type="dxa"/>
          </w:tcPr>
          <w:p w14:paraId="58429A08" w14:textId="78B00D7F" w:rsidR="004D10D3" w:rsidRPr="002F2A7E" w:rsidRDefault="00CC1096" w:rsidP="00872C3C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677" w:type="dxa"/>
          </w:tcPr>
          <w:p w14:paraId="0E1C19F3" w14:textId="436B77D2" w:rsidR="004D10D3" w:rsidRPr="002F2A7E" w:rsidRDefault="00CC1096" w:rsidP="004D10D3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5.0-7.5</w:t>
            </w:r>
          </w:p>
        </w:tc>
      </w:tr>
      <w:tr w:rsidR="002F2A7E" w:rsidRPr="002F2A7E" w14:paraId="5B501525" w14:textId="77777777" w:rsidTr="00CC1096">
        <w:trPr>
          <w:trHeight w:val="369"/>
        </w:trPr>
        <w:tc>
          <w:tcPr>
            <w:tcW w:w="668" w:type="dxa"/>
          </w:tcPr>
          <w:p w14:paraId="46B2B1BE" w14:textId="0A883155" w:rsidR="002F2A7E" w:rsidRPr="002F2A7E" w:rsidRDefault="002F2A7E" w:rsidP="004D10D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010" w:type="dxa"/>
          </w:tcPr>
          <w:p w14:paraId="23FD6191" w14:textId="77777777" w:rsidR="002F2A7E" w:rsidRPr="002F2A7E" w:rsidRDefault="002F2A7E" w:rsidP="00872C3C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Particulate matter </w:t>
            </w:r>
          </w:p>
          <w:p w14:paraId="44B32620" w14:textId="6B193FB5" w:rsidR="002F2A7E" w:rsidRPr="002F2A7E" w:rsidRDefault="002F2A7E" w:rsidP="00872C3C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- ≥ 10 µ</w:t>
            </w: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m</w:t>
            </w:r>
          </w:p>
          <w:p w14:paraId="5059A375" w14:textId="42ADF6E5" w:rsidR="002F2A7E" w:rsidRPr="002F2A7E" w:rsidRDefault="002F2A7E" w:rsidP="00872C3C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- ≥ 25 µ</w:t>
            </w: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m</w:t>
            </w:r>
          </w:p>
        </w:tc>
        <w:tc>
          <w:tcPr>
            <w:tcW w:w="4677" w:type="dxa"/>
          </w:tcPr>
          <w:p w14:paraId="1B329F9F" w14:textId="77777777" w:rsidR="002F2A7E" w:rsidRPr="002F2A7E" w:rsidRDefault="002F2A7E" w:rsidP="004D10D3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14:paraId="207D8171" w14:textId="77777777" w:rsidR="002F2A7E" w:rsidRDefault="002F2A7E" w:rsidP="004D10D3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NMT 6,000 particles/container</w:t>
            </w:r>
          </w:p>
          <w:p w14:paraId="19E0ACC1" w14:textId="553E5C35" w:rsidR="002F2A7E" w:rsidRPr="002F2A7E" w:rsidRDefault="002F2A7E" w:rsidP="004D10D3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NMT 600 particles/container</w:t>
            </w:r>
          </w:p>
        </w:tc>
      </w:tr>
      <w:tr w:rsidR="002F2A7E" w:rsidRPr="002F2A7E" w14:paraId="0BCA61DF" w14:textId="77777777" w:rsidTr="00CC1096">
        <w:trPr>
          <w:trHeight w:val="369"/>
        </w:trPr>
        <w:tc>
          <w:tcPr>
            <w:tcW w:w="668" w:type="dxa"/>
          </w:tcPr>
          <w:p w14:paraId="2B0D64EF" w14:textId="25D94945" w:rsidR="002F2A7E" w:rsidRPr="002F2A7E" w:rsidRDefault="002F2A7E" w:rsidP="004D10D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010" w:type="dxa"/>
          </w:tcPr>
          <w:p w14:paraId="3BE5E0D8" w14:textId="100D275E" w:rsidR="002F2A7E" w:rsidRPr="002F2A7E" w:rsidRDefault="002F2A7E" w:rsidP="00872C3C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677" w:type="dxa"/>
          </w:tcPr>
          <w:p w14:paraId="7CEF84E6" w14:textId="30421FFB" w:rsidR="002F2A7E" w:rsidRPr="002F2A7E" w:rsidRDefault="002F2A7E" w:rsidP="004D10D3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NMT 13.5%</w:t>
            </w:r>
          </w:p>
        </w:tc>
      </w:tr>
      <w:tr w:rsidR="002F2A7E" w:rsidRPr="002F2A7E" w14:paraId="33C0828D" w14:textId="77777777" w:rsidTr="00CC1096">
        <w:trPr>
          <w:trHeight w:val="369"/>
        </w:trPr>
        <w:tc>
          <w:tcPr>
            <w:tcW w:w="668" w:type="dxa"/>
          </w:tcPr>
          <w:p w14:paraId="4BF27ABB" w14:textId="1BDCA92C" w:rsidR="002F2A7E" w:rsidRPr="002F2A7E" w:rsidRDefault="002F2A7E" w:rsidP="004D10D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010" w:type="dxa"/>
          </w:tcPr>
          <w:p w14:paraId="305B2CD4" w14:textId="462B5259" w:rsidR="002F2A7E" w:rsidRPr="002F2A7E" w:rsidRDefault="002F2A7E" w:rsidP="00872C3C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4677" w:type="dxa"/>
          </w:tcPr>
          <w:p w14:paraId="34D39323" w14:textId="69AD5B06" w:rsidR="002F2A7E" w:rsidRPr="002F2A7E" w:rsidRDefault="002F2A7E" w:rsidP="004D10D3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NMT 0.1 EU/mg of Ceftazidime</w:t>
            </w:r>
          </w:p>
        </w:tc>
      </w:tr>
      <w:tr w:rsidR="002F2A7E" w:rsidRPr="002F2A7E" w14:paraId="1F2F439D" w14:textId="77777777" w:rsidTr="00CC1096">
        <w:trPr>
          <w:trHeight w:val="369"/>
        </w:trPr>
        <w:tc>
          <w:tcPr>
            <w:tcW w:w="668" w:type="dxa"/>
          </w:tcPr>
          <w:p w14:paraId="2D833FD3" w14:textId="7B52ACEF" w:rsidR="002F2A7E" w:rsidRPr="002F2A7E" w:rsidRDefault="002F2A7E" w:rsidP="004D10D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010" w:type="dxa"/>
          </w:tcPr>
          <w:p w14:paraId="1F344E9B" w14:textId="0ADF5257" w:rsidR="002F2A7E" w:rsidRPr="002F2A7E" w:rsidRDefault="002F2A7E" w:rsidP="00872C3C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4677" w:type="dxa"/>
          </w:tcPr>
          <w:p w14:paraId="34B858B1" w14:textId="6961AFF5" w:rsidR="002F2A7E" w:rsidRPr="002F2A7E" w:rsidRDefault="002F2A7E" w:rsidP="004D10D3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2F2A7E" w:rsidRPr="002F2A7E" w14:paraId="7AE072D0" w14:textId="77777777" w:rsidTr="00CC1096">
        <w:trPr>
          <w:trHeight w:val="369"/>
        </w:trPr>
        <w:tc>
          <w:tcPr>
            <w:tcW w:w="668" w:type="dxa"/>
          </w:tcPr>
          <w:p w14:paraId="5A78D694" w14:textId="2DC1569E" w:rsidR="002F2A7E" w:rsidRPr="002F2A7E" w:rsidRDefault="002F2A7E" w:rsidP="004D10D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010" w:type="dxa"/>
          </w:tcPr>
          <w:p w14:paraId="68CCD483" w14:textId="4C9A0EDF" w:rsidR="002F2A7E" w:rsidRPr="002F2A7E" w:rsidRDefault="002F2A7E" w:rsidP="00872C3C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Sodium carbonate</w:t>
            </w:r>
          </w:p>
        </w:tc>
        <w:tc>
          <w:tcPr>
            <w:tcW w:w="4677" w:type="dxa"/>
          </w:tcPr>
          <w:p w14:paraId="1501A33F" w14:textId="0520780D" w:rsidR="002F2A7E" w:rsidRPr="002F2A7E" w:rsidRDefault="002F2A7E" w:rsidP="004D10D3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8.0 – 11.0% of Sodium carbonate</w:t>
            </w:r>
          </w:p>
        </w:tc>
      </w:tr>
      <w:tr w:rsidR="002F2A7E" w:rsidRPr="002F2A7E" w14:paraId="77232487" w14:textId="77777777" w:rsidTr="00CC1096">
        <w:trPr>
          <w:trHeight w:val="369"/>
        </w:trPr>
        <w:tc>
          <w:tcPr>
            <w:tcW w:w="668" w:type="dxa"/>
          </w:tcPr>
          <w:p w14:paraId="334EA7B4" w14:textId="6D24C6BC" w:rsidR="002F2A7E" w:rsidRPr="002F2A7E" w:rsidRDefault="002F2A7E" w:rsidP="004D10D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010" w:type="dxa"/>
          </w:tcPr>
          <w:p w14:paraId="6B8471B7" w14:textId="0C05CEE8" w:rsidR="002F2A7E" w:rsidRPr="002F2A7E" w:rsidRDefault="002F2A7E" w:rsidP="00872C3C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Limit of pyridine</w:t>
            </w:r>
          </w:p>
        </w:tc>
        <w:tc>
          <w:tcPr>
            <w:tcW w:w="4677" w:type="dxa"/>
          </w:tcPr>
          <w:p w14:paraId="530B64B4" w14:textId="00C0E7A8" w:rsidR="002F2A7E" w:rsidRPr="002F2A7E" w:rsidRDefault="002F2A7E" w:rsidP="004D10D3">
            <w:pPr>
              <w:pStyle w:val="a3"/>
              <w:spacing w:after="0" w:line="240" w:lineRule="auto"/>
              <w:ind w:left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2F2A7E">
              <w:rPr>
                <w:rFonts w:ascii="TH SarabunPSK" w:eastAsiaTheme="minorHAnsi" w:hAnsi="TH SarabunPSK" w:cs="TH SarabunPSK"/>
                <w:sz w:val="32"/>
                <w:szCs w:val="32"/>
              </w:rPr>
              <w:t>NMT 0.4%</w:t>
            </w:r>
          </w:p>
        </w:tc>
      </w:tr>
    </w:tbl>
    <w:p w14:paraId="744AFEEA" w14:textId="5CAE48EC" w:rsidR="00FD3262" w:rsidRPr="002F2A7E" w:rsidRDefault="00FD3262" w:rsidP="00CC109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sectPr w:rsidR="00FD3262" w:rsidRPr="002F2A7E" w:rsidSect="0024665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1127C"/>
    <w:rsid w:val="00036DFA"/>
    <w:rsid w:val="00065B01"/>
    <w:rsid w:val="000E0527"/>
    <w:rsid w:val="00102A21"/>
    <w:rsid w:val="00143DB1"/>
    <w:rsid w:val="0022717C"/>
    <w:rsid w:val="00246651"/>
    <w:rsid w:val="00262CFD"/>
    <w:rsid w:val="00264EF4"/>
    <w:rsid w:val="002E4AC1"/>
    <w:rsid w:val="002E733E"/>
    <w:rsid w:val="002F2A7E"/>
    <w:rsid w:val="003540F7"/>
    <w:rsid w:val="00391183"/>
    <w:rsid w:val="003C458E"/>
    <w:rsid w:val="004009FA"/>
    <w:rsid w:val="0041246E"/>
    <w:rsid w:val="00426F63"/>
    <w:rsid w:val="00446A09"/>
    <w:rsid w:val="00451161"/>
    <w:rsid w:val="004D10D3"/>
    <w:rsid w:val="004E0045"/>
    <w:rsid w:val="00500D60"/>
    <w:rsid w:val="00582760"/>
    <w:rsid w:val="005926C1"/>
    <w:rsid w:val="005944D3"/>
    <w:rsid w:val="005B4F12"/>
    <w:rsid w:val="00621224"/>
    <w:rsid w:val="00621322"/>
    <w:rsid w:val="00636547"/>
    <w:rsid w:val="006365DE"/>
    <w:rsid w:val="00651A87"/>
    <w:rsid w:val="00680A00"/>
    <w:rsid w:val="006C56DC"/>
    <w:rsid w:val="006D2B4F"/>
    <w:rsid w:val="00767D76"/>
    <w:rsid w:val="007837F1"/>
    <w:rsid w:val="00786443"/>
    <w:rsid w:val="00786B09"/>
    <w:rsid w:val="007A4A49"/>
    <w:rsid w:val="007C35AF"/>
    <w:rsid w:val="00827D6E"/>
    <w:rsid w:val="008631B1"/>
    <w:rsid w:val="00872C3C"/>
    <w:rsid w:val="00874545"/>
    <w:rsid w:val="008760FA"/>
    <w:rsid w:val="00905124"/>
    <w:rsid w:val="00916538"/>
    <w:rsid w:val="009329FD"/>
    <w:rsid w:val="009706FA"/>
    <w:rsid w:val="00970F88"/>
    <w:rsid w:val="009C756A"/>
    <w:rsid w:val="00A50FAA"/>
    <w:rsid w:val="00A75AEE"/>
    <w:rsid w:val="00A9319D"/>
    <w:rsid w:val="00A93A1B"/>
    <w:rsid w:val="00AD6943"/>
    <w:rsid w:val="00B23DE4"/>
    <w:rsid w:val="00B27E35"/>
    <w:rsid w:val="00B82F06"/>
    <w:rsid w:val="00BD004C"/>
    <w:rsid w:val="00C00DAF"/>
    <w:rsid w:val="00C02F7B"/>
    <w:rsid w:val="00C03386"/>
    <w:rsid w:val="00C04E96"/>
    <w:rsid w:val="00C05356"/>
    <w:rsid w:val="00C24AF6"/>
    <w:rsid w:val="00C67D68"/>
    <w:rsid w:val="00C77C20"/>
    <w:rsid w:val="00CB0926"/>
    <w:rsid w:val="00CC1096"/>
    <w:rsid w:val="00CE77C5"/>
    <w:rsid w:val="00CF3BBD"/>
    <w:rsid w:val="00D54AC5"/>
    <w:rsid w:val="00D71DA4"/>
    <w:rsid w:val="00DB319D"/>
    <w:rsid w:val="00DE0ADA"/>
    <w:rsid w:val="00DF71C2"/>
    <w:rsid w:val="00E032BB"/>
    <w:rsid w:val="00E62B08"/>
    <w:rsid w:val="00E73D07"/>
    <w:rsid w:val="00E772EB"/>
    <w:rsid w:val="00EB0ABB"/>
    <w:rsid w:val="00EC3C8D"/>
    <w:rsid w:val="00EE0341"/>
    <w:rsid w:val="00F42C81"/>
    <w:rsid w:val="00F701C7"/>
    <w:rsid w:val="00F87BE3"/>
    <w:rsid w:val="00FA0439"/>
    <w:rsid w:val="00FD3262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18</cp:revision>
  <cp:lastPrinted>2019-01-08T08:52:00Z</cp:lastPrinted>
  <dcterms:created xsi:type="dcterms:W3CDTF">2018-12-24T04:46:00Z</dcterms:created>
  <dcterms:modified xsi:type="dcterms:W3CDTF">2021-01-05T15:23:00Z</dcterms:modified>
</cp:coreProperties>
</file>